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9998" w14:textId="2DACCD33" w:rsidR="00894EEE" w:rsidRPr="00894EEE" w:rsidRDefault="00894EEE" w:rsidP="00894EEE">
      <w:pPr>
        <w:jc w:val="center"/>
        <w:rPr>
          <w:rFonts w:ascii="Times New Roman Bold" w:hAnsi="Times New Roman Bold" w:cs="Times New Roman"/>
          <w:b/>
          <w:caps/>
          <w:sz w:val="28"/>
          <w:szCs w:val="28"/>
        </w:rPr>
      </w:pPr>
      <w:r w:rsidRPr="00894EEE">
        <w:rPr>
          <w:rFonts w:ascii="Times New Roman Bold" w:hAnsi="Times New Roman Bold" w:cs="Times New Roman"/>
          <w:b/>
          <w:caps/>
          <w:sz w:val="28"/>
          <w:szCs w:val="28"/>
        </w:rPr>
        <w:t>Title of paper Here</w:t>
      </w:r>
    </w:p>
    <w:p w14:paraId="5948ED2D" w14:textId="5DBFB468" w:rsidR="00894EEE" w:rsidRDefault="00894EEE" w:rsidP="00D60A1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78EA8D" w14:textId="7929599D" w:rsidR="00894EEE" w:rsidRPr="00894EEE" w:rsidRDefault="00894EEE" w:rsidP="003414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4EEE">
        <w:rPr>
          <w:rFonts w:ascii="Times New Roman" w:hAnsi="Times New Roman" w:cs="Times New Roman"/>
          <w:b/>
          <w:sz w:val="20"/>
          <w:szCs w:val="20"/>
        </w:rPr>
        <w:t>Authors here</w:t>
      </w:r>
    </w:p>
    <w:p w14:paraId="78B384F9" w14:textId="392D5C25" w:rsidR="00894EEE" w:rsidRDefault="00894EEE" w:rsidP="00894EEE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94EEE">
        <w:rPr>
          <w:rFonts w:ascii="Times New Roman" w:hAnsi="Times New Roman" w:cs="Times New Roman"/>
          <w:i/>
          <w:sz w:val="20"/>
          <w:szCs w:val="20"/>
        </w:rPr>
        <w:t>Affiliations here</w:t>
      </w:r>
    </w:p>
    <w:p w14:paraId="1C34BA6E" w14:textId="2DE0D046" w:rsidR="00894EEE" w:rsidRDefault="00894EEE" w:rsidP="00894EEE">
      <w:pPr>
        <w:spacing w:after="12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24A2DDC1" w14:textId="7B66A525" w:rsidR="00894EEE" w:rsidRDefault="00894EEE" w:rsidP="00894EEE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EEE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6A41CAD" w14:textId="77777777" w:rsidR="00686868" w:rsidRDefault="00894EEE" w:rsidP="00894EE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4EEE">
        <w:rPr>
          <w:rFonts w:ascii="Times New Roman" w:hAnsi="Times New Roman" w:cs="Times New Roman"/>
          <w:sz w:val="20"/>
          <w:szCs w:val="20"/>
        </w:rPr>
        <w:t xml:space="preserve">Content here, </w:t>
      </w:r>
    </w:p>
    <w:p w14:paraId="5F9F8E30" w14:textId="67695946" w:rsidR="00894EEE" w:rsidRDefault="00686868" w:rsidP="00894EE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</w:t>
      </w:r>
      <w:r w:rsidR="007A0A8B">
        <w:rPr>
          <w:rFonts w:ascii="Times New Roman" w:hAnsi="Times New Roman" w:cs="Times New Roman"/>
          <w:sz w:val="20"/>
          <w:szCs w:val="20"/>
        </w:rPr>
        <w:t>text 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94EEE">
        <w:rPr>
          <w:rFonts w:ascii="Times New Roman" w:hAnsi="Times New Roman" w:cs="Times New Roman"/>
          <w:sz w:val="20"/>
          <w:szCs w:val="20"/>
        </w:rPr>
        <w:t>T</w:t>
      </w:r>
      <w:r w:rsidR="00894EEE" w:rsidRPr="00894EEE">
        <w:rPr>
          <w:rFonts w:ascii="Times New Roman" w:hAnsi="Times New Roman" w:cs="Times New Roman"/>
          <w:sz w:val="20"/>
          <w:szCs w:val="20"/>
        </w:rPr>
        <w:t xml:space="preserve">imes </w:t>
      </w:r>
      <w:r w:rsidR="00894EEE">
        <w:rPr>
          <w:rFonts w:ascii="Times New Roman" w:hAnsi="Times New Roman" w:cs="Times New Roman"/>
          <w:sz w:val="20"/>
          <w:szCs w:val="20"/>
        </w:rPr>
        <w:t>N</w:t>
      </w:r>
      <w:r w:rsidR="00894EEE" w:rsidRPr="00894EEE">
        <w:rPr>
          <w:rFonts w:ascii="Times New Roman" w:hAnsi="Times New Roman" w:cs="Times New Roman"/>
          <w:sz w:val="20"/>
          <w:szCs w:val="20"/>
        </w:rPr>
        <w:t xml:space="preserve">ew </w:t>
      </w:r>
      <w:r w:rsidR="00894EEE">
        <w:rPr>
          <w:rFonts w:ascii="Times New Roman" w:hAnsi="Times New Roman" w:cs="Times New Roman"/>
          <w:sz w:val="20"/>
          <w:szCs w:val="20"/>
        </w:rPr>
        <w:t>R</w:t>
      </w:r>
      <w:r w:rsidR="00894EEE" w:rsidRPr="00894EEE">
        <w:rPr>
          <w:rFonts w:ascii="Times New Roman" w:hAnsi="Times New Roman" w:cs="Times New Roman"/>
          <w:sz w:val="20"/>
          <w:szCs w:val="20"/>
        </w:rPr>
        <w:t>oman 10</w:t>
      </w:r>
      <w:r w:rsidR="00894EEE">
        <w:rPr>
          <w:rFonts w:ascii="Times New Roman" w:hAnsi="Times New Roman" w:cs="Times New Roman"/>
          <w:sz w:val="20"/>
          <w:szCs w:val="20"/>
        </w:rPr>
        <w:t>,</w:t>
      </w:r>
      <w:r w:rsidR="00894EEE" w:rsidRPr="00894EEE">
        <w:rPr>
          <w:rFonts w:ascii="Times New Roman" w:hAnsi="Times New Roman" w:cs="Times New Roman"/>
          <w:sz w:val="20"/>
          <w:szCs w:val="20"/>
        </w:rPr>
        <w:t xml:space="preserve"> justified</w:t>
      </w:r>
      <w:r w:rsidR="00894EEE">
        <w:rPr>
          <w:rFonts w:ascii="Times New Roman" w:hAnsi="Times New Roman" w:cs="Times New Roman"/>
          <w:sz w:val="20"/>
          <w:szCs w:val="20"/>
        </w:rPr>
        <w:t>, single spacing, 6 pt spacing between paragraphs. All text content hereafter the same.</w:t>
      </w:r>
      <w:r w:rsidR="000A29C8">
        <w:rPr>
          <w:rFonts w:ascii="Times New Roman" w:hAnsi="Times New Roman" w:cs="Times New Roman"/>
          <w:sz w:val="20"/>
          <w:szCs w:val="20"/>
        </w:rPr>
        <w:t xml:space="preserve"> Single column.</w:t>
      </w:r>
    </w:p>
    <w:p w14:paraId="0ACE34DB" w14:textId="50ABE862" w:rsidR="00001105" w:rsidRDefault="00001105" w:rsidP="00894EE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001105">
        <w:rPr>
          <w:rFonts w:ascii="Times New Roman" w:hAnsi="Times New Roman" w:cs="Times New Roman"/>
          <w:sz w:val="20"/>
          <w:szCs w:val="20"/>
        </w:rPr>
        <w:t>ot less than 2,000 words and not more than 5,000 words, with a 10-page limit (including words and figures), and no smaller than 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001105">
        <w:rPr>
          <w:rFonts w:ascii="Times New Roman" w:hAnsi="Times New Roman" w:cs="Times New Roman"/>
          <w:sz w:val="20"/>
          <w:szCs w:val="20"/>
        </w:rPr>
        <w:t>pt font.</w:t>
      </w:r>
    </w:p>
    <w:p w14:paraId="4038629C" w14:textId="77777777" w:rsidR="007A0A8B" w:rsidRPr="007A0A8B" w:rsidRDefault="007A0A8B" w:rsidP="007A0A8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A8B">
        <w:rPr>
          <w:rFonts w:ascii="Times New Roman" w:hAnsi="Times New Roman" w:cs="Times New Roman"/>
          <w:sz w:val="20"/>
          <w:szCs w:val="20"/>
        </w:rPr>
        <w:t>Only papers with individual authorship will be considered.</w:t>
      </w:r>
    </w:p>
    <w:p w14:paraId="4E2BCEBE" w14:textId="77777777" w:rsidR="007A0A8B" w:rsidRPr="007A0A8B" w:rsidRDefault="007A0A8B" w:rsidP="007A0A8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A8B">
        <w:rPr>
          <w:rFonts w:ascii="Times New Roman" w:hAnsi="Times New Roman" w:cs="Times New Roman"/>
          <w:sz w:val="20"/>
          <w:szCs w:val="20"/>
        </w:rPr>
        <w:t>The paper must not be written using any AI tools.</w:t>
      </w:r>
    </w:p>
    <w:p w14:paraId="25FDDC30" w14:textId="34DE7470" w:rsidR="007A0A8B" w:rsidRDefault="007A0A8B" w:rsidP="007A0A8B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0A8B">
        <w:rPr>
          <w:rFonts w:ascii="Times New Roman" w:hAnsi="Times New Roman" w:cs="Times New Roman"/>
          <w:sz w:val="20"/>
          <w:szCs w:val="20"/>
        </w:rPr>
        <w:t xml:space="preserve">The paper must not previously </w:t>
      </w:r>
      <w:r w:rsidR="006C3EB7" w:rsidRPr="007A0A8B">
        <w:rPr>
          <w:rFonts w:ascii="Times New Roman" w:hAnsi="Times New Roman" w:cs="Times New Roman"/>
          <w:sz w:val="20"/>
          <w:szCs w:val="20"/>
        </w:rPr>
        <w:t>be submitted</w:t>
      </w:r>
      <w:r w:rsidRPr="007A0A8B">
        <w:rPr>
          <w:rFonts w:ascii="Times New Roman" w:hAnsi="Times New Roman" w:cs="Times New Roman"/>
          <w:sz w:val="20"/>
          <w:szCs w:val="20"/>
        </w:rPr>
        <w:t xml:space="preserve"> on other platforms</w:t>
      </w:r>
    </w:p>
    <w:p w14:paraId="28DBE33C" w14:textId="0C190603" w:rsidR="00894EEE" w:rsidRPr="008E6E32" w:rsidRDefault="008E6E32" w:rsidP="008E6E32">
      <w:pPr>
        <w:pStyle w:val="ListParagraph"/>
        <w:numPr>
          <w:ilvl w:val="0"/>
          <w:numId w:val="7"/>
        </w:numPr>
        <w:spacing w:before="240" w:after="12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94EEE" w:rsidRPr="008E6E32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2548D784" w14:textId="0BC2E18B" w:rsidR="00894EEE" w:rsidRPr="00894EEE" w:rsidRDefault="00894EEE" w:rsidP="00894EE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4EEE">
        <w:rPr>
          <w:rFonts w:ascii="Times New Roman" w:hAnsi="Times New Roman" w:cs="Times New Roman"/>
          <w:sz w:val="20"/>
          <w:szCs w:val="20"/>
        </w:rPr>
        <w:t>Content</w:t>
      </w:r>
      <w:r w:rsidR="00851CE1">
        <w:rPr>
          <w:rFonts w:ascii="Times New Roman" w:hAnsi="Times New Roman" w:cs="Times New Roman"/>
          <w:sz w:val="20"/>
          <w:szCs w:val="20"/>
        </w:rPr>
        <w:t xml:space="preserve"> </w:t>
      </w:r>
      <w:r w:rsidR="003414CE">
        <w:rPr>
          <w:rFonts w:ascii="Times New Roman" w:hAnsi="Times New Roman" w:cs="Times New Roman"/>
          <w:sz w:val="20"/>
          <w:szCs w:val="20"/>
        </w:rPr>
        <w:t xml:space="preserve">formatted </w:t>
      </w:r>
      <w:r w:rsidR="00851CE1">
        <w:rPr>
          <w:rFonts w:ascii="Times New Roman" w:hAnsi="Times New Roman" w:cs="Times New Roman"/>
          <w:sz w:val="20"/>
          <w:szCs w:val="20"/>
        </w:rPr>
        <w:t>as above</w:t>
      </w:r>
    </w:p>
    <w:p w14:paraId="6C12809C" w14:textId="12598740" w:rsidR="00894EEE" w:rsidRDefault="00355995" w:rsidP="008E6E32">
      <w:pPr>
        <w:pStyle w:val="ListParagraph"/>
        <w:numPr>
          <w:ilvl w:val="0"/>
          <w:numId w:val="7"/>
        </w:numPr>
        <w:spacing w:before="240" w:after="12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EEE">
        <w:rPr>
          <w:rFonts w:ascii="Times New Roman" w:hAnsi="Times New Roman" w:cs="Times New Roman"/>
          <w:b/>
          <w:sz w:val="24"/>
          <w:szCs w:val="24"/>
        </w:rPr>
        <w:t>SUBSEQUENT MAIN HEADINGS</w:t>
      </w:r>
    </w:p>
    <w:p w14:paraId="02FD2755" w14:textId="4BA9C81A" w:rsidR="00894EEE" w:rsidRPr="00360408" w:rsidRDefault="00360408" w:rsidP="0036040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408">
        <w:rPr>
          <w:rFonts w:ascii="Times New Roman" w:hAnsi="Times New Roman" w:cs="Times New Roman"/>
          <w:sz w:val="20"/>
          <w:szCs w:val="20"/>
        </w:rPr>
        <w:t>Text formatted as in Abstract</w:t>
      </w:r>
    </w:p>
    <w:p w14:paraId="4D1B456B" w14:textId="457AD2B4" w:rsidR="00894EEE" w:rsidRDefault="00894EEE" w:rsidP="00D60A18">
      <w:pPr>
        <w:spacing w:before="240" w:after="120" w:line="240" w:lineRule="auto"/>
        <w:rPr>
          <w:rFonts w:ascii="Times New Roman Bold" w:hAnsi="Times New Roman Bold" w:cs="Times New Roman"/>
          <w:b/>
          <w:caps/>
          <w:sz w:val="20"/>
          <w:szCs w:val="20"/>
        </w:rPr>
      </w:pPr>
      <w:r w:rsidRPr="00851CE1">
        <w:rPr>
          <w:rFonts w:ascii="Times New Roman Bold" w:hAnsi="Times New Roman Bold" w:cs="Times New Roman"/>
          <w:b/>
          <w:caps/>
          <w:sz w:val="20"/>
          <w:szCs w:val="20"/>
        </w:rPr>
        <w:t xml:space="preserve">2.1   </w:t>
      </w:r>
      <w:r w:rsidR="00355995">
        <w:rPr>
          <w:rFonts w:ascii="Times New Roman Bold" w:hAnsi="Times New Roman Bold" w:cs="Times New Roman"/>
          <w:b/>
          <w:caps/>
          <w:sz w:val="20"/>
          <w:szCs w:val="20"/>
        </w:rPr>
        <w:t xml:space="preserve">  </w:t>
      </w:r>
      <w:r w:rsidR="003414CE">
        <w:rPr>
          <w:rFonts w:ascii="Times New Roman Bold" w:hAnsi="Times New Roman Bold" w:cs="Times New Roman"/>
          <w:b/>
          <w:caps/>
          <w:sz w:val="20"/>
          <w:szCs w:val="20"/>
        </w:rPr>
        <w:t xml:space="preserve"> </w:t>
      </w:r>
      <w:r w:rsidRPr="00851CE1">
        <w:rPr>
          <w:rFonts w:ascii="Times New Roman Bold" w:hAnsi="Times New Roman Bold" w:cs="Times New Roman"/>
          <w:b/>
          <w:caps/>
          <w:sz w:val="20"/>
          <w:szCs w:val="20"/>
        </w:rPr>
        <w:t>Sub headings</w:t>
      </w:r>
    </w:p>
    <w:p w14:paraId="6B89DD3E" w14:textId="4B6E7C90" w:rsidR="00851CE1" w:rsidRDefault="00851CE1" w:rsidP="00851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Content </w:t>
      </w:r>
      <w:r w:rsidR="00355995">
        <w:rPr>
          <w:rFonts w:ascii="Times New Roman" w:hAnsi="Times New Roman" w:cs="Times New Roman"/>
          <w:sz w:val="20"/>
          <w:szCs w:val="20"/>
        </w:rPr>
        <w:t>format as per Abstract</w:t>
      </w:r>
    </w:p>
    <w:p w14:paraId="68AD8876" w14:textId="77777777" w:rsidR="00360408" w:rsidRDefault="00360408" w:rsidP="00851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816BAE" w14:textId="13F21F08" w:rsidR="00355995" w:rsidRDefault="00355995" w:rsidP="00D60A18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2.1.1</w:t>
      </w:r>
      <w:r w:rsidR="003414CE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355995">
        <w:rPr>
          <w:rFonts w:ascii="Times New Roman" w:hAnsi="Times New Roman" w:cs="Times New Roman"/>
          <w:b/>
          <w:sz w:val="20"/>
          <w:szCs w:val="20"/>
        </w:rPr>
        <w:t>Minor headings</w:t>
      </w:r>
    </w:p>
    <w:p w14:paraId="0F95DA4D" w14:textId="2DA2D8CE" w:rsidR="00355995" w:rsidRDefault="00355995" w:rsidP="00851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Content format as per Abstract</w:t>
      </w:r>
    </w:p>
    <w:p w14:paraId="5B642B21" w14:textId="078E4FB8" w:rsidR="00355995" w:rsidRDefault="00355995" w:rsidP="00355995">
      <w:pPr>
        <w:pStyle w:val="ListParagraph"/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Bulleted content indented 1 cm, not separated by line spacing</w:t>
      </w:r>
    </w:p>
    <w:p w14:paraId="06C2027F" w14:textId="355762C6" w:rsidR="00355995" w:rsidRDefault="00355995" w:rsidP="00355995">
      <w:pPr>
        <w:pStyle w:val="ListParagraph"/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be numbered if desired</w:t>
      </w:r>
    </w:p>
    <w:p w14:paraId="45DA419D" w14:textId="77777777" w:rsidR="00360408" w:rsidRDefault="00360408" w:rsidP="00D60A1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65DD53" w14:textId="64590323" w:rsidR="00355995" w:rsidRDefault="00355995" w:rsidP="00D60A1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5995">
        <w:rPr>
          <w:rFonts w:ascii="Times New Roman" w:hAnsi="Times New Roman" w:cs="Times New Roman"/>
          <w:b/>
          <w:sz w:val="20"/>
          <w:szCs w:val="20"/>
        </w:rPr>
        <w:t>Table 1:  Placed above table itself</w:t>
      </w:r>
    </w:p>
    <w:tbl>
      <w:tblPr>
        <w:tblStyle w:val="TableGrid"/>
        <w:tblW w:w="0" w:type="auto"/>
        <w:tblInd w:w="562" w:type="dxa"/>
        <w:tblLook w:val="0620" w:firstRow="1" w:lastRow="0" w:firstColumn="0" w:lastColumn="0" w:noHBand="1" w:noVBand="1"/>
      </w:tblPr>
      <w:tblGrid>
        <w:gridCol w:w="1560"/>
        <w:gridCol w:w="1449"/>
        <w:gridCol w:w="1926"/>
        <w:gridCol w:w="1926"/>
        <w:gridCol w:w="1365"/>
      </w:tblGrid>
      <w:tr w:rsidR="003414CE" w:rsidRPr="00360408" w14:paraId="2A9BBD1F" w14:textId="77777777" w:rsidTr="00360408">
        <w:tc>
          <w:tcPr>
            <w:tcW w:w="1560" w:type="dxa"/>
          </w:tcPr>
          <w:p w14:paraId="6F7529A4" w14:textId="22F4A8A2" w:rsidR="003414CE" w:rsidRPr="00360408" w:rsidRDefault="003414CE" w:rsidP="0036040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408">
              <w:rPr>
                <w:rFonts w:ascii="Times New Roman" w:hAnsi="Times New Roman" w:cs="Times New Roman"/>
                <w:sz w:val="20"/>
                <w:szCs w:val="20"/>
              </w:rPr>
              <w:t>Heading 1</w:t>
            </w:r>
          </w:p>
        </w:tc>
        <w:tc>
          <w:tcPr>
            <w:tcW w:w="1449" w:type="dxa"/>
          </w:tcPr>
          <w:p w14:paraId="7CCB5C28" w14:textId="44C3BDE9" w:rsidR="003414CE" w:rsidRPr="00360408" w:rsidRDefault="00360408" w:rsidP="0036040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HEADING 2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209B53CF" w14:textId="037BFFA0" w:rsidR="003414CE" w:rsidRPr="00360408" w:rsidRDefault="00360408" w:rsidP="0036040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408">
              <w:rPr>
                <w:rFonts w:ascii="Times New Roman" w:hAnsi="Times New Roman" w:cs="Times New Roman"/>
                <w:b/>
                <w:sz w:val="20"/>
                <w:szCs w:val="20"/>
              </w:rPr>
              <w:t>Heading 3</w:t>
            </w:r>
          </w:p>
        </w:tc>
        <w:tc>
          <w:tcPr>
            <w:tcW w:w="1926" w:type="dxa"/>
          </w:tcPr>
          <w:p w14:paraId="01EAE79F" w14:textId="0A2C5519" w:rsidR="003414CE" w:rsidRPr="00360408" w:rsidRDefault="00360408" w:rsidP="0036040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408">
              <w:rPr>
                <w:rFonts w:ascii="Times New Roman" w:hAnsi="Times New Roman" w:cs="Times New Roman"/>
                <w:b/>
                <w:sz w:val="20"/>
                <w:szCs w:val="20"/>
              </w:rPr>
              <w:t>Heading 4</w:t>
            </w:r>
          </w:p>
        </w:tc>
        <w:tc>
          <w:tcPr>
            <w:tcW w:w="1365" w:type="dxa"/>
          </w:tcPr>
          <w:p w14:paraId="2BC473D0" w14:textId="6572FABA" w:rsidR="003414CE" w:rsidRPr="00360408" w:rsidRDefault="00360408" w:rsidP="0036040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408">
              <w:rPr>
                <w:rFonts w:ascii="Times New Roman" w:hAnsi="Times New Roman" w:cs="Times New Roman"/>
                <w:b/>
                <w:sz w:val="20"/>
                <w:szCs w:val="20"/>
              </w:rPr>
              <w:t>HEADING 5</w:t>
            </w:r>
          </w:p>
        </w:tc>
      </w:tr>
      <w:tr w:rsidR="003414CE" w14:paraId="5D0034F6" w14:textId="77777777" w:rsidTr="00360408">
        <w:tc>
          <w:tcPr>
            <w:tcW w:w="1560" w:type="dxa"/>
          </w:tcPr>
          <w:p w14:paraId="33B30E7A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73F2B58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14:paraId="4D6EC4AE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14:paraId="2D7C2ED7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01DA99A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4CE" w14:paraId="5B9AC06B" w14:textId="77777777" w:rsidTr="00360408">
        <w:tc>
          <w:tcPr>
            <w:tcW w:w="1560" w:type="dxa"/>
          </w:tcPr>
          <w:p w14:paraId="6BFCAE29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57B25135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E230E6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67ACECE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05C9A5D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4CE" w14:paraId="15B444A1" w14:textId="77777777" w:rsidTr="00360408">
        <w:tc>
          <w:tcPr>
            <w:tcW w:w="1560" w:type="dxa"/>
          </w:tcPr>
          <w:p w14:paraId="5AD4B285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</w:tcPr>
          <w:p w14:paraId="2CD17681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14:paraId="7ABBF2B3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75AB3F1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14:paraId="0DB5E238" w14:textId="77777777" w:rsidR="003414CE" w:rsidRDefault="003414CE" w:rsidP="00355995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8E48A6" w14:textId="77777777" w:rsidR="003414CE" w:rsidRDefault="003414CE" w:rsidP="00355995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E6E0EE" w14:textId="24596877" w:rsidR="00355995" w:rsidRDefault="003414CE" w:rsidP="00355995">
      <w:pPr>
        <w:spacing w:after="12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T</w:t>
      </w:r>
      <w:r w:rsidR="00355995"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able </w:t>
      </w:r>
      <w:r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to be typed directly on the page (not a jpeg), fit within margins, and </w:t>
      </w:r>
      <w:r w:rsidR="00355995"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centred on </w:t>
      </w:r>
      <w:r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the </w:t>
      </w:r>
      <w:r w:rsidR="00355995"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page</w:t>
      </w:r>
    </w:p>
    <w:p w14:paraId="15096863" w14:textId="33AA3E6B" w:rsidR="00360408" w:rsidRPr="003414CE" w:rsidRDefault="00360408" w:rsidP="00355995">
      <w:pPr>
        <w:spacing w:after="12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Heading format optional</w:t>
      </w:r>
    </w:p>
    <w:p w14:paraId="78749940" w14:textId="1EF608A0" w:rsidR="00894EEE" w:rsidRDefault="00894EEE" w:rsidP="00894EE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B59753" w14:textId="7C2DF80C" w:rsidR="003414CE" w:rsidRDefault="00A90730" w:rsidP="00A90730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DC871DD" wp14:editId="5E7CFE20">
            <wp:extent cx="4166235" cy="265557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23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F22D5" w14:textId="6E06BC8A" w:rsidR="00355995" w:rsidRDefault="00355995" w:rsidP="00D60A18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Figure </w:t>
      </w:r>
      <w:r w:rsidRPr="00355995">
        <w:rPr>
          <w:rFonts w:ascii="Times New Roman" w:hAnsi="Times New Roman" w:cs="Times New Roman"/>
          <w:b/>
          <w:sz w:val="20"/>
          <w:szCs w:val="20"/>
        </w:rPr>
        <w:t xml:space="preserve">1:  Placed </w:t>
      </w:r>
      <w:r>
        <w:rPr>
          <w:rFonts w:ascii="Times New Roman" w:hAnsi="Times New Roman" w:cs="Times New Roman"/>
          <w:b/>
          <w:sz w:val="20"/>
          <w:szCs w:val="20"/>
        </w:rPr>
        <w:t>below figure o</w:t>
      </w:r>
      <w:r w:rsidR="00686868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/>
          <w:sz w:val="20"/>
          <w:szCs w:val="20"/>
        </w:rPr>
        <w:t xml:space="preserve"> photograph</w:t>
      </w:r>
    </w:p>
    <w:p w14:paraId="5F8733A1" w14:textId="66EDA6BA" w:rsidR="00355995" w:rsidRPr="003414CE" w:rsidRDefault="00A90730" w:rsidP="00355995">
      <w:pPr>
        <w:spacing w:after="12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Single </w:t>
      </w:r>
      <w:r w:rsidR="003414CE"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F</w:t>
      </w:r>
      <w:r w:rsidR="00355995"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igure</w:t>
      </w:r>
      <w:r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s</w:t>
      </w:r>
      <w:r w:rsidR="00355995"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or sets </w:t>
      </w:r>
      <w:proofErr w:type="gramStart"/>
      <w:r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of  2</w:t>
      </w:r>
      <w:proofErr w:type="gramEnd"/>
      <w:r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 smaller Figures </w:t>
      </w:r>
      <w:r w:rsidR="003414CE"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to be within margins and </w:t>
      </w:r>
      <w:r w:rsidR="00355995"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centred on page</w:t>
      </w:r>
      <w:r w:rsidR="003414CE"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.  Figure to be an imported scan or jpeg</w:t>
      </w:r>
      <w:r w:rsidR="00863EB4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 xml:space="preserve">.  Graphs are </w:t>
      </w:r>
      <w:r w:rsidR="003414CE"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NOT CONTRUCTED on the page</w:t>
      </w:r>
    </w:p>
    <w:p w14:paraId="709A038D" w14:textId="0C23600F" w:rsidR="00355995" w:rsidRDefault="00355995" w:rsidP="00894EE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28C583" w14:textId="77777777" w:rsidR="003414CE" w:rsidRDefault="003414CE" w:rsidP="00894EE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2D7384" w14:textId="0CE20B02" w:rsidR="00A00E43" w:rsidRDefault="00FD055C" w:rsidP="00894EEE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equations/ formulae in italics, centred, with </w:t>
      </w:r>
      <w:r w:rsidR="00E47CBA">
        <w:rPr>
          <w:rFonts w:ascii="Times New Roman" w:hAnsi="Times New Roman" w:cs="Times New Roman"/>
          <w:sz w:val="20"/>
          <w:szCs w:val="20"/>
        </w:rPr>
        <w:t xml:space="preserve">equation </w:t>
      </w:r>
      <w:r>
        <w:rPr>
          <w:rFonts w:ascii="Times New Roman" w:hAnsi="Times New Roman" w:cs="Times New Roman"/>
          <w:sz w:val="20"/>
          <w:szCs w:val="20"/>
        </w:rPr>
        <w:t>number aligned to right margin</w:t>
      </w:r>
    </w:p>
    <w:p w14:paraId="46262789" w14:textId="1E8E7C7D" w:rsidR="00FD055C" w:rsidRPr="00FD055C" w:rsidRDefault="00FD055C" w:rsidP="00FD055C">
      <w:pPr>
        <w:tabs>
          <w:tab w:val="left" w:pos="720"/>
          <w:tab w:val="left" w:pos="7655"/>
        </w:tabs>
        <w:spacing w:line="237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lang w:eastAsia="en-IN"/>
        </w:rPr>
      </w:pPr>
      <m:oMathPara>
        <m:oMathParaPr>
          <m:jc m:val="right"/>
        </m:oMathParaPr>
        <m:oMath>
          <m:r>
            <w:rPr>
              <w:rFonts w:ascii="Cambria Math" w:eastAsia="Times New Roman" w:hAnsi="Cambria Math" w:cs="Times New Roman"/>
              <w:color w:val="000000" w:themeColor="text1"/>
              <w:sz w:val="20"/>
              <w:lang w:eastAsia="en-IN"/>
            </w:rPr>
            <m:t>α=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lang w:val="en-IN" w:eastAsia="en-IN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0"/>
                  <w:lang w:eastAsia="en-IN"/>
                </w:rPr>
                <m:t>D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0"/>
                  <w:lang w:eastAsia="en-IN"/>
                </w:rPr>
                <m:t>p</m:t>
              </m:r>
            </m:sub>
          </m:sSub>
          <m:r>
            <w:rPr>
              <w:rFonts w:ascii="Cambria Math" w:eastAsia="Times New Roman" w:hAnsi="Cambria Math" w:cs="Times New Roman"/>
              <w:color w:val="000000" w:themeColor="text1"/>
              <w:sz w:val="20"/>
              <w:lang w:eastAsia="en-IN"/>
            </w:rPr>
            <m:t>-3                                                                                                     (2)</m:t>
          </m:r>
        </m:oMath>
      </m:oMathPara>
    </w:p>
    <w:p w14:paraId="1D27B8EF" w14:textId="17EE7268" w:rsidR="00A00E43" w:rsidRDefault="00A00E43" w:rsidP="00894EEE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D5870D" w14:textId="77777777" w:rsidR="00FD055C" w:rsidRPr="003414CE" w:rsidRDefault="00FD055C" w:rsidP="00FD055C">
      <w:pPr>
        <w:spacing w:after="12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 w:rsidRPr="003414CE">
        <w:rPr>
          <w:rFonts w:ascii="Times New Roman" w:hAnsi="Times New Roman" w:cs="Times New Roman"/>
          <w:color w:val="2F5496" w:themeColor="accent1" w:themeShade="BF"/>
          <w:sz w:val="20"/>
          <w:szCs w:val="20"/>
        </w:rPr>
        <w:t>References according to Harvard System, and listed in alphabetical order</w:t>
      </w:r>
    </w:p>
    <w:p w14:paraId="2380E4F7" w14:textId="77777777" w:rsidR="003414CE" w:rsidRDefault="003414CE" w:rsidP="00995257">
      <w:pPr>
        <w:pStyle w:val="Style1"/>
        <w:spacing w:before="0" w:after="0" w:line="240" w:lineRule="auto"/>
        <w:ind w:left="567" w:hanging="567"/>
        <w:rPr>
          <w:bCs/>
          <w:lang w:val="en-AU"/>
        </w:rPr>
      </w:pPr>
    </w:p>
    <w:p w14:paraId="2C8318E0" w14:textId="7CBF2A01" w:rsidR="00995257" w:rsidRDefault="00995257" w:rsidP="00995257">
      <w:pPr>
        <w:pStyle w:val="Style1"/>
        <w:spacing w:before="0" w:after="0" w:line="240" w:lineRule="auto"/>
        <w:ind w:left="567" w:hanging="567"/>
        <w:contextualSpacing/>
        <w:rPr>
          <w:bCs/>
          <w:lang w:val="en-AU"/>
        </w:rPr>
      </w:pPr>
      <w:r w:rsidRPr="009D59A6">
        <w:rPr>
          <w:bCs/>
          <w:lang w:val="en-AU"/>
        </w:rPr>
        <w:t>Gaudin</w:t>
      </w:r>
      <w:r>
        <w:rPr>
          <w:bCs/>
          <w:lang w:val="en-AU"/>
        </w:rPr>
        <w:t>,</w:t>
      </w:r>
      <w:r w:rsidRPr="009D59A6">
        <w:rPr>
          <w:bCs/>
          <w:lang w:val="en-AU"/>
        </w:rPr>
        <w:t xml:space="preserve"> C., Simkin</w:t>
      </w:r>
      <w:r>
        <w:rPr>
          <w:bCs/>
          <w:lang w:val="en-AU"/>
        </w:rPr>
        <w:t>,</w:t>
      </w:r>
      <w:r w:rsidRPr="009D59A6">
        <w:rPr>
          <w:bCs/>
          <w:lang w:val="en-AU"/>
        </w:rPr>
        <w:t xml:space="preserve"> M., White</w:t>
      </w:r>
      <w:r>
        <w:rPr>
          <w:bCs/>
          <w:lang w:val="en-AU"/>
        </w:rPr>
        <w:t>,</w:t>
      </w:r>
      <w:r w:rsidRPr="009D59A6">
        <w:rPr>
          <w:bCs/>
          <w:lang w:val="en-AU"/>
        </w:rPr>
        <w:t xml:space="preserve"> D.J.</w:t>
      </w:r>
      <w:r>
        <w:rPr>
          <w:bCs/>
          <w:lang w:val="en-AU"/>
        </w:rPr>
        <w:t xml:space="preserve"> and </w:t>
      </w:r>
      <w:r w:rsidRPr="009D59A6">
        <w:rPr>
          <w:bCs/>
          <w:lang w:val="en-AU"/>
        </w:rPr>
        <w:t xml:space="preserve">O’Loughlin, C.D. </w:t>
      </w:r>
      <w:r w:rsidR="00A90730">
        <w:rPr>
          <w:bCs/>
          <w:lang w:val="en-AU"/>
        </w:rPr>
        <w:t>(</w:t>
      </w:r>
      <w:r w:rsidRPr="009D59A6">
        <w:rPr>
          <w:bCs/>
          <w:lang w:val="en-AU"/>
        </w:rPr>
        <w:t>2010</w:t>
      </w:r>
      <w:r w:rsidR="00A90730">
        <w:rPr>
          <w:bCs/>
          <w:lang w:val="en-AU"/>
        </w:rPr>
        <w:t>)</w:t>
      </w:r>
      <w:r w:rsidRPr="009D59A6">
        <w:rPr>
          <w:bCs/>
          <w:lang w:val="en-AU"/>
        </w:rPr>
        <w:t xml:space="preserve">. </w:t>
      </w:r>
      <w:r w:rsidRPr="008E6E32">
        <w:rPr>
          <w:bCs/>
          <w:lang w:val="en-AU"/>
        </w:rPr>
        <w:t>Experimental investigation into the influence of a keying flap on the keying behaviour of plate anchors.</w:t>
      </w:r>
      <w:r>
        <w:rPr>
          <w:bCs/>
          <w:lang w:val="en-AU"/>
        </w:rPr>
        <w:t xml:space="preserve"> </w:t>
      </w:r>
      <w:r w:rsidRPr="008E6E32">
        <w:rPr>
          <w:bCs/>
          <w:i/>
          <w:lang w:val="en-AU"/>
        </w:rPr>
        <w:t>Proc. 20</w:t>
      </w:r>
      <w:r w:rsidRPr="008E6E32">
        <w:rPr>
          <w:bCs/>
          <w:i/>
          <w:vertAlign w:val="superscript"/>
          <w:lang w:val="en-AU"/>
        </w:rPr>
        <w:t>th</w:t>
      </w:r>
      <w:r w:rsidRPr="008E6E32">
        <w:rPr>
          <w:bCs/>
          <w:i/>
          <w:lang w:val="en-AU"/>
        </w:rPr>
        <w:t xml:space="preserve"> Int. Offshore and Polar Engineering Conf.,</w:t>
      </w:r>
      <w:r>
        <w:rPr>
          <w:bCs/>
          <w:lang w:val="en-AU"/>
        </w:rPr>
        <w:t xml:space="preserve"> Beijing, China,</w:t>
      </w:r>
      <w:r w:rsidRPr="009D59A6">
        <w:rPr>
          <w:bCs/>
          <w:lang w:val="en-AU"/>
        </w:rPr>
        <w:t xml:space="preserve"> 533-540.</w:t>
      </w:r>
    </w:p>
    <w:p w14:paraId="1D9019C5" w14:textId="4C2BB9E9" w:rsidR="00A90730" w:rsidRDefault="00A90730" w:rsidP="00A90730">
      <w:pPr>
        <w:spacing w:after="120" w:line="240" w:lineRule="auto"/>
        <w:ind w:left="567" w:hanging="567"/>
        <w:contextualSpacing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Juran, I., Bruce, D. A., </w:t>
      </w:r>
      <w:proofErr w:type="spellStart"/>
      <w:r>
        <w:rPr>
          <w:rFonts w:asciiTheme="majorBidi" w:hAnsiTheme="majorBidi" w:cstheme="majorBidi"/>
          <w:sz w:val="20"/>
          <w:szCs w:val="20"/>
        </w:rPr>
        <w:t>Dimillio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, A. &amp; Benslimane, A. (1999). </w:t>
      </w:r>
      <w:proofErr w:type="spellStart"/>
      <w:r>
        <w:rPr>
          <w:rFonts w:asciiTheme="majorBidi" w:hAnsiTheme="majorBidi" w:cstheme="majorBidi"/>
          <w:sz w:val="20"/>
          <w:szCs w:val="20"/>
        </w:rPr>
        <w:t>Micropiles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: the state of practice. Part II: design of single </w:t>
      </w:r>
      <w:proofErr w:type="spellStart"/>
      <w:r>
        <w:rPr>
          <w:rFonts w:asciiTheme="majorBidi" w:hAnsiTheme="majorBidi" w:cstheme="majorBidi"/>
          <w:sz w:val="20"/>
          <w:szCs w:val="20"/>
        </w:rPr>
        <w:t>micropiles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and groups and networks of </w:t>
      </w:r>
      <w:proofErr w:type="spellStart"/>
      <w:r>
        <w:rPr>
          <w:rFonts w:asciiTheme="majorBidi" w:hAnsiTheme="majorBidi" w:cstheme="majorBidi"/>
          <w:sz w:val="20"/>
          <w:szCs w:val="20"/>
        </w:rPr>
        <w:t>micropiles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. </w:t>
      </w:r>
      <w:r>
        <w:rPr>
          <w:rFonts w:asciiTheme="majorBidi" w:hAnsiTheme="majorBidi" w:cstheme="majorBidi"/>
          <w:i/>
          <w:iCs/>
          <w:sz w:val="20"/>
          <w:szCs w:val="20"/>
        </w:rPr>
        <w:t>Ground Improvement</w:t>
      </w:r>
      <w:r>
        <w:rPr>
          <w:rFonts w:asciiTheme="majorBidi" w:hAnsiTheme="majorBidi" w:cstheme="majorBidi"/>
          <w:sz w:val="20"/>
          <w:szCs w:val="20"/>
        </w:rPr>
        <w:t>, 3(3), 89-110.</w:t>
      </w:r>
    </w:p>
    <w:p w14:paraId="5E03D33D" w14:textId="2D3915B7" w:rsidR="00A90730" w:rsidRPr="00A90730" w:rsidRDefault="00A90730" w:rsidP="00A90730">
      <w:pPr>
        <w:spacing w:after="120" w:line="240" w:lineRule="auto"/>
        <w:ind w:left="567" w:hanging="567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90730">
        <w:rPr>
          <w:rFonts w:ascii="Times New Roman" w:hAnsi="Times New Roman" w:cs="Times New Roman"/>
          <w:bCs/>
          <w:sz w:val="20"/>
          <w:szCs w:val="20"/>
        </w:rPr>
        <w:t xml:space="preserve">Kelleher, P.J. and Randolph, M.F. </w:t>
      </w:r>
      <w:r>
        <w:rPr>
          <w:rFonts w:ascii="Times New Roman" w:hAnsi="Times New Roman" w:cs="Times New Roman"/>
          <w:bCs/>
          <w:sz w:val="20"/>
          <w:szCs w:val="20"/>
        </w:rPr>
        <w:t>(</w:t>
      </w:r>
      <w:r w:rsidRPr="00A90730">
        <w:rPr>
          <w:rFonts w:ascii="Times New Roman" w:hAnsi="Times New Roman" w:cs="Times New Roman"/>
          <w:bCs/>
          <w:sz w:val="20"/>
          <w:szCs w:val="20"/>
        </w:rPr>
        <w:t>2005</w:t>
      </w:r>
      <w:r>
        <w:rPr>
          <w:rFonts w:ascii="Times New Roman" w:hAnsi="Times New Roman" w:cs="Times New Roman"/>
          <w:bCs/>
          <w:sz w:val="20"/>
          <w:szCs w:val="20"/>
        </w:rPr>
        <w:t>)</w:t>
      </w:r>
      <w:r w:rsidRPr="00A90730">
        <w:rPr>
          <w:rFonts w:ascii="Times New Roman" w:hAnsi="Times New Roman" w:cs="Times New Roman"/>
          <w:bCs/>
          <w:sz w:val="20"/>
          <w:szCs w:val="20"/>
        </w:rPr>
        <w:t>. Seabed geotechnical characterisation with the portable remotely operated drill</w:t>
      </w:r>
      <w:r w:rsidRPr="00A90730"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Pr="00A9073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90730">
        <w:rPr>
          <w:rFonts w:ascii="Times New Roman" w:hAnsi="Times New Roman" w:cs="Times New Roman"/>
          <w:bCs/>
          <w:i/>
          <w:sz w:val="20"/>
          <w:szCs w:val="20"/>
        </w:rPr>
        <w:t>Proc. Int. Symp. on Frontiers in Offshore Geotechnics (ISFOG)</w:t>
      </w:r>
      <w:r w:rsidRPr="00A90730">
        <w:rPr>
          <w:rFonts w:ascii="Times New Roman" w:hAnsi="Times New Roman" w:cs="Times New Roman"/>
          <w:bCs/>
          <w:sz w:val="20"/>
          <w:szCs w:val="20"/>
        </w:rPr>
        <w:t>, Perth, 365-371.</w:t>
      </w:r>
    </w:p>
    <w:p w14:paraId="79416D1C" w14:textId="77777777" w:rsidR="00A90730" w:rsidRDefault="00A90730" w:rsidP="00A90730">
      <w:pPr>
        <w:spacing w:after="120" w:line="240" w:lineRule="auto"/>
        <w:ind w:left="567" w:hanging="567"/>
        <w:contextualSpacing/>
        <w:jc w:val="both"/>
        <w:rPr>
          <w:rFonts w:asciiTheme="majorBidi" w:hAnsiTheme="majorBidi" w:cstheme="majorBidi"/>
          <w:sz w:val="20"/>
          <w:szCs w:val="20"/>
        </w:rPr>
      </w:pPr>
    </w:p>
    <w:p w14:paraId="43C703D5" w14:textId="77777777" w:rsidR="00A90730" w:rsidRDefault="00A90730" w:rsidP="00995257">
      <w:pPr>
        <w:pStyle w:val="Style1"/>
        <w:spacing w:before="0" w:after="0" w:line="240" w:lineRule="auto"/>
        <w:ind w:left="567" w:hanging="567"/>
        <w:rPr>
          <w:bCs/>
          <w:lang w:val="en-AU"/>
        </w:rPr>
      </w:pPr>
    </w:p>
    <w:p w14:paraId="361EB684" w14:textId="77777777" w:rsidR="00A00E43" w:rsidRDefault="00A00E43" w:rsidP="00995257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AC4B5B" w14:textId="77777777" w:rsidR="00A00E43" w:rsidRDefault="00A00E43" w:rsidP="00894EEE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A7C17F" w14:textId="534CA6EA" w:rsidR="00A00E43" w:rsidRPr="00A00E43" w:rsidRDefault="00A00E43" w:rsidP="008E6E32">
      <w:pPr>
        <w:tabs>
          <w:tab w:val="left" w:pos="567"/>
        </w:tabs>
        <w:spacing w:after="12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A00E43">
        <w:rPr>
          <w:rFonts w:ascii="Times New Roman" w:hAnsi="Times New Roman" w:cs="Times New Roman"/>
          <w:caps/>
          <w:sz w:val="20"/>
          <w:szCs w:val="20"/>
        </w:rPr>
        <w:t>Do not number pages</w:t>
      </w:r>
    </w:p>
    <w:sectPr w:rsidR="00A00E43" w:rsidRPr="00A00E43" w:rsidSect="00894EEE"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5BA"/>
    <w:multiLevelType w:val="hybridMultilevel"/>
    <w:tmpl w:val="2D403A50"/>
    <w:lvl w:ilvl="0" w:tplc="4C3E5946">
      <w:start w:val="1"/>
      <w:numFmt w:val="decimal"/>
      <w:lvlText w:val="%1"/>
      <w:lvlJc w:val="left"/>
      <w:pPr>
        <w:ind w:left="1080" w:hanging="5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E7789"/>
    <w:multiLevelType w:val="hybridMultilevel"/>
    <w:tmpl w:val="269699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76126"/>
    <w:multiLevelType w:val="hybridMultilevel"/>
    <w:tmpl w:val="57608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72DE1"/>
    <w:multiLevelType w:val="hybridMultilevel"/>
    <w:tmpl w:val="F95849CC"/>
    <w:lvl w:ilvl="0" w:tplc="EED6441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5C7679"/>
    <w:multiLevelType w:val="hybridMultilevel"/>
    <w:tmpl w:val="5B322200"/>
    <w:lvl w:ilvl="0" w:tplc="C478C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74B98"/>
    <w:multiLevelType w:val="hybridMultilevel"/>
    <w:tmpl w:val="9C24ADC2"/>
    <w:lvl w:ilvl="0" w:tplc="4C3E5946">
      <w:start w:val="1"/>
      <w:numFmt w:val="decimal"/>
      <w:lvlText w:val="%1"/>
      <w:lvlJc w:val="left"/>
      <w:pPr>
        <w:ind w:left="1080" w:hanging="51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04A2B"/>
    <w:multiLevelType w:val="hybridMultilevel"/>
    <w:tmpl w:val="816EE44A"/>
    <w:lvl w:ilvl="0" w:tplc="292E49E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15701077">
    <w:abstractNumId w:val="1"/>
  </w:num>
  <w:num w:numId="2" w16cid:durableId="248076471">
    <w:abstractNumId w:val="0"/>
  </w:num>
  <w:num w:numId="3" w16cid:durableId="480579397">
    <w:abstractNumId w:val="2"/>
  </w:num>
  <w:num w:numId="4" w16cid:durableId="750782355">
    <w:abstractNumId w:val="5"/>
  </w:num>
  <w:num w:numId="5" w16cid:durableId="375589057">
    <w:abstractNumId w:val="3"/>
  </w:num>
  <w:num w:numId="6" w16cid:durableId="1749644882">
    <w:abstractNumId w:val="4"/>
  </w:num>
  <w:num w:numId="7" w16cid:durableId="571894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EE"/>
    <w:rsid w:val="00001105"/>
    <w:rsid w:val="000A29C8"/>
    <w:rsid w:val="003414CE"/>
    <w:rsid w:val="00355995"/>
    <w:rsid w:val="00360408"/>
    <w:rsid w:val="00686868"/>
    <w:rsid w:val="006B48B1"/>
    <w:rsid w:val="006C3EB7"/>
    <w:rsid w:val="007A0A8B"/>
    <w:rsid w:val="00851CE1"/>
    <w:rsid w:val="00863EB4"/>
    <w:rsid w:val="00894EEE"/>
    <w:rsid w:val="008E6E32"/>
    <w:rsid w:val="00995257"/>
    <w:rsid w:val="00A00E43"/>
    <w:rsid w:val="00A90730"/>
    <w:rsid w:val="00C14963"/>
    <w:rsid w:val="00D60A18"/>
    <w:rsid w:val="00E47CBA"/>
    <w:rsid w:val="00F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0FA5"/>
  <w15:chartTrackingRefBased/>
  <w15:docId w15:val="{EB0EF96E-1199-4FC9-871B-F5D61417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EEE"/>
    <w:pPr>
      <w:ind w:left="720"/>
      <w:contextualSpacing/>
    </w:pPr>
  </w:style>
  <w:style w:type="paragraph" w:customStyle="1" w:styleId="Style1">
    <w:name w:val="Style1"/>
    <w:basedOn w:val="Normal"/>
    <w:rsid w:val="00995257"/>
    <w:pPr>
      <w:spacing w:before="240" w:after="240" w:line="480" w:lineRule="auto"/>
      <w:jc w:val="both"/>
    </w:pPr>
    <w:rPr>
      <w:rFonts w:ascii="Times New Roman" w:eastAsia="Times New Roman" w:hAnsi="Times New Roman" w:cs="Times New Roman"/>
      <w:sz w:val="20"/>
      <w:szCs w:val="24"/>
      <w:lang w:val="en-US"/>
    </w:rPr>
  </w:style>
  <w:style w:type="table" w:styleId="TableGrid">
    <w:name w:val="Table Grid"/>
    <w:basedOn w:val="TableNormal"/>
    <w:uiPriority w:val="39"/>
    <w:rsid w:val="0034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Kouzmin</dc:creator>
  <cp:keywords/>
  <dc:description/>
  <cp:lastModifiedBy>Penny Jones</cp:lastModifiedBy>
  <cp:revision>2</cp:revision>
  <dcterms:created xsi:type="dcterms:W3CDTF">2026-05-11T06:08:00Z</dcterms:created>
  <dcterms:modified xsi:type="dcterms:W3CDTF">2026-05-11T06:08:00Z</dcterms:modified>
</cp:coreProperties>
</file>